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9" w:rsidRPr="00627309" w:rsidRDefault="00627309" w:rsidP="00627309">
      <w:pPr>
        <w:shd w:val="clear" w:color="auto" w:fill="FFFFFF"/>
        <w:spacing w:before="100" w:beforeAutospacing="1"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летнего туристического сезона 201</w:t>
      </w:r>
      <w:r w:rsidR="005752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627309" w:rsidRPr="00627309" w:rsidRDefault="00627309" w:rsidP="00627309">
      <w:pPr>
        <w:shd w:val="clear" w:color="auto" w:fill="FFFFFF"/>
        <w:spacing w:before="100" w:beforeAutospacing="1"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отдыха «Морская Ривьера»</w:t>
      </w:r>
    </w:p>
    <w:p w:rsidR="00627309" w:rsidRDefault="00627309" w:rsidP="00D30C61">
      <w:pPr>
        <w:shd w:val="clear" w:color="auto" w:fill="FFFFFF"/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85"/>
        <w:gridCol w:w="1984"/>
        <w:gridCol w:w="1843"/>
      </w:tblGrid>
      <w:tr w:rsidR="00627309" w:rsidTr="00627309">
        <w:tc>
          <w:tcPr>
            <w:tcW w:w="3369" w:type="dxa"/>
          </w:tcPr>
          <w:p w:rsidR="00627309" w:rsidRPr="00627309" w:rsidRDefault="00627309" w:rsidP="00627309">
            <w:pPr>
              <w:spacing w:before="100" w:beforeAutospacing="1" w:after="100" w:afterAutospacing="1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НОМЕРНОЙ ФОНД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койко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Стоимость  с</w:t>
            </w:r>
            <w:proofErr w:type="gram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 xml:space="preserve"> 01.05.2019 г.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30.06.2019 г.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Стоимость с 01.07.2019 г.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31.08.2019 г.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Стоимость с 01.09.2019 г.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30.10.2019 г.</w:t>
            </w:r>
          </w:p>
        </w:tc>
      </w:tr>
      <w:tr w:rsidR="00627309" w:rsidTr="00627309">
        <w:tc>
          <w:tcPr>
            <w:tcW w:w="3369" w:type="dxa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«Улучшенный Стандарт»: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 xml:space="preserve"> в двухэтажном каменном коттедже, две смежные комнаты с балконом, мебель, холодильник, телевизор, чайник, современный санузел: зеркало, душевая кабинка, рукомойник, унитаз, бойлер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Общее</w:t>
            </w:r>
          </w:p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u w:val="single"/>
                <w:lang w:eastAsia="ru-RU"/>
              </w:rPr>
              <w:t>4 чел.</w:t>
            </w:r>
          </w:p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2/2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+1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доп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/место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750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 при 2-х местном размещении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1100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 xml:space="preserve"> при одноместном размещении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1100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  при 2-х местном размещении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2000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 xml:space="preserve"> при одноместном размещении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750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 при 2-х местном размещении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1100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 xml:space="preserve"> при одноместном размещении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«Стандарт</w:t>
            </w:r>
            <w:proofErr w:type="gramStart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»:</w:t>
            </w: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в</w:t>
            </w:r>
            <w:proofErr w:type="gram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 xml:space="preserve"> каменном коттедже, смежные комнаты без балкона, современный санузел: зеркало, душевая кабинка, рукомойник, унитаз, бойлер.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u w:val="single"/>
                <w:lang w:val="en-US" w:eastAsia="ru-RU"/>
              </w:rPr>
              <w:t>4</w:t>
            </w: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u w:val="single"/>
                <w:lang w:eastAsia="ru-RU"/>
              </w:rPr>
              <w:t> чел.</w:t>
            </w:r>
          </w:p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 w:eastAsia="ru-RU"/>
              </w:rPr>
              <w:t>2/2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 w:eastAsia="ru-RU"/>
              </w:rPr>
              <w:t>+</w:t>
            </w: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доп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/место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600/чел./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950/чел./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550/чел./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202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Домик деревянный «Улучшенный» отдельно стоящий:</w:t>
            </w: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с летней верандой: мебель, чайник, современный санузел: зеркало, душевая кабинка, рукомойник, унитаз, бойлер.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500/чел./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val="en-US" w:eastAsia="ru-RU"/>
              </w:rPr>
              <w:t>950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400/чел./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 xml:space="preserve">Домик деревянный </w:t>
            </w:r>
            <w:proofErr w:type="gramStart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« Стандарт</w:t>
            </w:r>
            <w:proofErr w:type="gramEnd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»:</w:t>
            </w: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 xml:space="preserve">с летней верандой: мебель, чайник,                    современный санузел: зеркало, душевая кабинка, рукомойник, унитаз, бойлер. 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 чел.</w:t>
            </w:r>
          </w:p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+2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доп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/место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450/чел./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600/чел./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380/чел./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Домик деревянный «Эконом»:</w:t>
            </w: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с летней верандой, мебелью, санузлом, душем.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 чел.</w:t>
            </w: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+1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доп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/место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380/чел./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чел.сут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550/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чел.сут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 xml:space="preserve">Домик  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>деревяный</w:t>
            </w:r>
            <w:proofErr w:type="spellEnd"/>
            <w:proofErr w:type="gramEnd"/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  <w:t xml:space="preserve">  «Социальный»:</w:t>
            </w:r>
            <w:r w:rsidRPr="0062730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с мебелью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 чел.</w:t>
            </w:r>
          </w:p>
          <w:p w:rsidR="00627309" w:rsidRPr="00627309" w:rsidRDefault="00627309" w:rsidP="0062730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250 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350/чел.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290/чел.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ПИТАНИЕ комплексное</w:t>
            </w:r>
            <w:proofErr w:type="gram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3-х разовое)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завтрак, обед, ужин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600/чел./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600/чел./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</w:p>
          <w:p w:rsidR="00627309" w:rsidRPr="00627309" w:rsidRDefault="00627309" w:rsidP="00627309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600 чел./</w:t>
            </w:r>
            <w:proofErr w:type="spellStart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сут</w:t>
            </w:r>
            <w:proofErr w:type="spellEnd"/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.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8"/>
                <w:szCs w:val="28"/>
                <w:lang w:eastAsia="ru-RU"/>
              </w:rPr>
              <w:t>Питание заказное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прейскурант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прейскурант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прейскурант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Пользование бытовой комнатой для приготовления пищи в сутки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50/сутки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150/сутки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100/сутки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 xml:space="preserve">На территории работает круглосуточно бар, гладильная, 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val="en-US" w:eastAsia="ru-RU"/>
              </w:rPr>
              <w:t>WI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-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val="en-US" w:eastAsia="ru-RU"/>
              </w:rPr>
              <w:t>FI</w:t>
            </w: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, компьютерная комната, детская комната, душевая, туалеты, телевизор, холодильник общего пользования.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бесплатно</w:t>
            </w:r>
          </w:p>
        </w:tc>
      </w:tr>
      <w:tr w:rsidR="00627309" w:rsidTr="00627309">
        <w:tc>
          <w:tcPr>
            <w:tcW w:w="3369" w:type="dxa"/>
            <w:vAlign w:val="center"/>
          </w:tcPr>
          <w:p w:rsidR="00627309" w:rsidRPr="00627309" w:rsidRDefault="00627309" w:rsidP="006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559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</w:tcPr>
          <w:p w:rsidR="00627309" w:rsidRPr="00627309" w:rsidRDefault="00627309" w:rsidP="006273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</w:pPr>
            <w:r w:rsidRPr="00627309">
              <w:rPr>
                <w:rFonts w:ascii="Times New Roman" w:eastAsia="Times New Roman" w:hAnsi="Times New Roman" w:cs="Times New Roman"/>
                <w:bCs/>
                <w:color w:val="1F497D"/>
                <w:sz w:val="20"/>
                <w:szCs w:val="20"/>
                <w:lang w:eastAsia="ru-RU"/>
              </w:rPr>
              <w:t>300</w:t>
            </w:r>
          </w:p>
        </w:tc>
      </w:tr>
    </w:tbl>
    <w:p w:rsidR="00627309" w:rsidRPr="00F36B61" w:rsidRDefault="00627309" w:rsidP="00575216">
      <w:pPr>
        <w:shd w:val="clear" w:color="auto" w:fill="FFFFFF"/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27309" w:rsidRPr="00F36B61" w:rsidSect="005752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C0"/>
    <w:rsid w:val="000E2479"/>
    <w:rsid w:val="00191495"/>
    <w:rsid w:val="001C4A26"/>
    <w:rsid w:val="001F3531"/>
    <w:rsid w:val="002513AA"/>
    <w:rsid w:val="002621F3"/>
    <w:rsid w:val="00263CC0"/>
    <w:rsid w:val="002D5C91"/>
    <w:rsid w:val="002E772A"/>
    <w:rsid w:val="00304891"/>
    <w:rsid w:val="00342263"/>
    <w:rsid w:val="003C50E8"/>
    <w:rsid w:val="00563604"/>
    <w:rsid w:val="00575216"/>
    <w:rsid w:val="00627309"/>
    <w:rsid w:val="00640DBC"/>
    <w:rsid w:val="00686863"/>
    <w:rsid w:val="007129D9"/>
    <w:rsid w:val="007A085A"/>
    <w:rsid w:val="007C1F4F"/>
    <w:rsid w:val="00B32894"/>
    <w:rsid w:val="00BC150E"/>
    <w:rsid w:val="00D30C61"/>
    <w:rsid w:val="00DB1D66"/>
    <w:rsid w:val="00E54261"/>
    <w:rsid w:val="00F36B61"/>
    <w:rsid w:val="00F66516"/>
    <w:rsid w:val="00F6690E"/>
    <w:rsid w:val="00F7124D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76AF-1A1C-4285-8619-7F2DA1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1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Oxana</cp:lastModifiedBy>
  <cp:revision>2</cp:revision>
  <dcterms:created xsi:type="dcterms:W3CDTF">2019-06-10T08:43:00Z</dcterms:created>
  <dcterms:modified xsi:type="dcterms:W3CDTF">2019-06-10T08:43:00Z</dcterms:modified>
</cp:coreProperties>
</file>